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1" w:rsidRPr="00EF2F5A" w:rsidRDefault="00167611" w:rsidP="001676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582C70" wp14:editId="76ADA2A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Obsah obrázku kreslení&#10;&#10;Popis byl vytvořen automaticky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167611" w:rsidRPr="00EF2F5A" w:rsidRDefault="00167611" w:rsidP="0016761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167611" w:rsidRDefault="00167611" w:rsidP="00167611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První kniha </w:t>
      </w:r>
      <w:r>
        <w:rPr>
          <w:rFonts w:eastAsia="MS Mincho" w:cs="Lucida Grande"/>
          <w:b/>
          <w:color w:val="262626"/>
          <w:sz w:val="32"/>
          <w:szCs w:val="32"/>
        </w:rPr>
        <w:t>Dan</w:t>
      </w:r>
      <w:r>
        <w:rPr>
          <w:rFonts w:eastAsia="MS Mincho" w:cs="Lucida Grande"/>
          <w:b/>
          <w:color w:val="262626"/>
          <w:sz w:val="32"/>
          <w:szCs w:val="32"/>
        </w:rPr>
        <w:t>a</w:t>
      </w:r>
      <w:r>
        <w:rPr>
          <w:rFonts w:eastAsia="MS Mincho" w:cs="Lucida Grande"/>
          <w:b/>
          <w:color w:val="262626"/>
          <w:sz w:val="32"/>
          <w:szCs w:val="32"/>
        </w:rPr>
        <w:t xml:space="preserve"> Brown</w:t>
      </w:r>
      <w:r>
        <w:rPr>
          <w:rFonts w:eastAsia="MS Mincho" w:cs="Lucida Grande"/>
          <w:b/>
          <w:color w:val="262626"/>
          <w:sz w:val="32"/>
          <w:szCs w:val="32"/>
        </w:rPr>
        <w:t xml:space="preserve">a </w:t>
      </w:r>
      <w:r>
        <w:rPr>
          <w:rFonts w:eastAsia="MS Mincho" w:cs="Lucida Grande"/>
          <w:b/>
          <w:color w:val="262626"/>
          <w:sz w:val="32"/>
          <w:szCs w:val="32"/>
        </w:rPr>
        <w:t xml:space="preserve">pro děti </w:t>
      </w:r>
      <w:r>
        <w:rPr>
          <w:rFonts w:eastAsia="MS Mincho" w:cs="Lucida Grande"/>
          <w:b/>
          <w:color w:val="262626"/>
          <w:sz w:val="32"/>
          <w:szCs w:val="32"/>
        </w:rPr>
        <w:t>vychází 1. 9. v USA</w:t>
      </w:r>
    </w:p>
    <w:p w:rsidR="00167611" w:rsidRDefault="00167611" w:rsidP="00167611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Česky vyjde 15. října</w:t>
      </w:r>
    </w:p>
    <w:p w:rsidR="00167611" w:rsidRDefault="00167611" w:rsidP="00167611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167611" w:rsidRPr="004753FA" w:rsidRDefault="00167611" w:rsidP="00167611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Pr="00091D31" w:rsidRDefault="00167611" w:rsidP="00167611">
      <w:pPr>
        <w:spacing w:after="120" w:line="276" w:lineRule="auto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>
        <w:rPr>
          <w:rFonts w:ascii="Liberation Serif" w:hAnsi="Liberation Serif" w:cs="Liberation Serif"/>
          <w:b/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E458B99" wp14:editId="4D096FEE">
            <wp:simplePos x="0" y="0"/>
            <wp:positionH relativeFrom="margin">
              <wp:posOffset>0</wp:posOffset>
            </wp:positionH>
            <wp:positionV relativeFrom="margin">
              <wp:posOffset>3066996</wp:posOffset>
            </wp:positionV>
            <wp:extent cx="2160000" cy="1962354"/>
            <wp:effectExtent l="0" t="0" r="0" b="0"/>
            <wp:wrapSquare wrapText="bothSides"/>
            <wp:docPr id="2" name="Obrázek 2" descr="Obsah obrázku text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álka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i/>
          <w:sz w:val="26"/>
          <w:szCs w:val="26"/>
        </w:rPr>
        <w:t>Divoká symfonie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, 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první kniha Dana Browna pro </w:t>
      </w:r>
      <w:proofErr w:type="gramStart"/>
      <w:r>
        <w:rPr>
          <w:rFonts w:ascii="Liberation Serif" w:hAnsi="Liberation Serif" w:cs="Liberation Serif"/>
          <w:b/>
          <w:iCs/>
          <w:sz w:val="26"/>
          <w:szCs w:val="26"/>
        </w:rPr>
        <w:t xml:space="preserve">děti, 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51237C">
        <w:rPr>
          <w:rFonts w:ascii="Liberation Serif" w:hAnsi="Liberation Serif" w:cs="Liberation Serif"/>
          <w:b/>
          <w:sz w:val="26"/>
          <w:szCs w:val="26"/>
        </w:rPr>
        <w:t>vy</w:t>
      </w:r>
      <w:r>
        <w:rPr>
          <w:rFonts w:ascii="Liberation Serif" w:hAnsi="Liberation Serif" w:cs="Liberation Serif"/>
          <w:b/>
          <w:sz w:val="26"/>
          <w:szCs w:val="26"/>
        </w:rPr>
        <w:t>chází</w:t>
      </w:r>
      <w:proofErr w:type="gramEnd"/>
      <w:r w:rsidRPr="0051237C">
        <w:rPr>
          <w:rFonts w:ascii="Liberation Serif" w:hAnsi="Liberation Serif" w:cs="Liberation Serif"/>
          <w:b/>
          <w:sz w:val="26"/>
          <w:szCs w:val="26"/>
        </w:rPr>
        <w:t xml:space="preserve"> v</w:t>
      </w:r>
      <w:r>
        <w:rPr>
          <w:rFonts w:ascii="Liberation Serif" w:hAnsi="Liberation Serif" w:cs="Liberation Serif"/>
          <w:b/>
          <w:sz w:val="26"/>
          <w:szCs w:val="26"/>
        </w:rPr>
        <w:t xml:space="preserve">e Spojených státech amerických </w:t>
      </w:r>
      <w:r w:rsidRPr="0051237C">
        <w:rPr>
          <w:rFonts w:ascii="Liberation Serif" w:hAnsi="Liberation Serif" w:cs="Liberation Serif"/>
          <w:b/>
          <w:sz w:val="26"/>
          <w:szCs w:val="26"/>
        </w:rPr>
        <w:t>1. září 2020</w:t>
      </w:r>
      <w:r>
        <w:rPr>
          <w:rFonts w:ascii="Liberation Serif" w:hAnsi="Liberation Serif" w:cs="Liberation Serif"/>
          <w:b/>
          <w:sz w:val="26"/>
          <w:szCs w:val="26"/>
        </w:rPr>
        <w:t>, český překlad násled</w:t>
      </w:r>
      <w:r>
        <w:rPr>
          <w:rFonts w:ascii="Liberation Serif" w:hAnsi="Liberation Serif" w:cs="Liberation Serif"/>
          <w:b/>
          <w:sz w:val="26"/>
          <w:szCs w:val="26"/>
        </w:rPr>
        <w:t xml:space="preserve">uje 15. </w:t>
      </w:r>
      <w:r>
        <w:rPr>
          <w:rFonts w:ascii="Liberation Serif" w:hAnsi="Liberation Serif" w:cs="Liberation Serif"/>
          <w:b/>
          <w:sz w:val="26"/>
          <w:szCs w:val="26"/>
        </w:rPr>
        <w:t>říjn</w:t>
      </w:r>
      <w:r>
        <w:rPr>
          <w:rFonts w:ascii="Liberation Serif" w:hAnsi="Liberation Serif" w:cs="Liberation Serif"/>
          <w:b/>
          <w:sz w:val="26"/>
          <w:szCs w:val="26"/>
        </w:rPr>
        <w:t>a</w:t>
      </w:r>
      <w:r>
        <w:rPr>
          <w:rFonts w:ascii="Liberation Serif" w:hAnsi="Liberation Serif" w:cs="Liberation Serif"/>
          <w:b/>
          <w:sz w:val="26"/>
          <w:szCs w:val="26"/>
        </w:rPr>
        <w:t xml:space="preserve">. Hravé básničky o zvířatech jsou netradičně doprovázeny symfonií, kterou Dan Brown věnující se celoživotně hudbě </w:t>
      </w:r>
      <w:r>
        <w:rPr>
          <w:rFonts w:ascii="Liberation Serif" w:hAnsi="Liberation Serif" w:cs="Liberation Serif"/>
          <w:b/>
          <w:sz w:val="26"/>
          <w:szCs w:val="26"/>
        </w:rPr>
        <w:t xml:space="preserve">také </w:t>
      </w:r>
      <w:r>
        <w:rPr>
          <w:rFonts w:ascii="Liberation Serif" w:hAnsi="Liberation Serif" w:cs="Liberation Serif"/>
          <w:b/>
          <w:sz w:val="26"/>
          <w:szCs w:val="26"/>
        </w:rPr>
        <w:t xml:space="preserve">napsal. Knížka se tak dá číst klasicky nebo s doprovodem autorovy orchestrální skladby, v níž zaznívají pasáže věnované jednotlivým zvířátkům. Umožňuje to interaktivní aplikace pro chytré telefony. </w:t>
      </w:r>
      <w:r w:rsidRPr="00091D31">
        <w:rPr>
          <w:rFonts w:ascii="Liberation Serif" w:hAnsi="Liberation Serif" w:cs="Liberation Serif"/>
          <w:b/>
          <w:bCs/>
          <w:sz w:val="26"/>
          <w:szCs w:val="26"/>
        </w:rPr>
        <w:t>Ochutnávka hudby a pohledy do zákulisí vzniku knížky jsou momentálně k mání na wildsymphony.com</w:t>
      </w:r>
      <w:r>
        <w:rPr>
          <w:rFonts w:ascii="Liberation Serif" w:hAnsi="Liberation Serif" w:cs="Liberation Serif"/>
          <w:b/>
          <w:bCs/>
          <w:sz w:val="26"/>
          <w:szCs w:val="26"/>
        </w:rPr>
        <w:t>.</w:t>
      </w:r>
    </w:p>
    <w:p w:rsidR="00167611" w:rsidRDefault="00167611" w:rsidP="00167611">
      <w:pPr>
        <w:spacing w:after="120" w:line="276" w:lineRule="auto"/>
        <w:rPr>
          <w:rFonts w:ascii="Liberation Serif" w:hAnsi="Liberation Serif" w:cs="Liberation Serif"/>
          <w:sz w:val="26"/>
          <w:szCs w:val="26"/>
        </w:rPr>
      </w:pPr>
      <w:r w:rsidRPr="0051237C">
        <w:rPr>
          <w:rFonts w:ascii="Liberation Serif" w:hAnsi="Liberation Serif" w:cs="Liberation Serif"/>
          <w:i/>
          <w:sz w:val="26"/>
          <w:szCs w:val="26"/>
        </w:rPr>
        <w:t>Divoká symfonie</w:t>
      </w:r>
      <w:r>
        <w:rPr>
          <w:rFonts w:ascii="Liberation Serif" w:hAnsi="Liberation Serif" w:cs="Liberation Serif"/>
          <w:sz w:val="26"/>
          <w:szCs w:val="26"/>
        </w:rPr>
        <w:t xml:space="preserve"> představuje mimořádně zábavný čtenářský zážitek nejen pro děti, ale i pro jejich rodiče! Bohatě ilustrovaná kniha složena z půvabných, hravých básniček, v nichž Maestro Myšák se svou věrnou taktovkou seznamuje čtenáře se svými zvířecími kamarády, od gepardů a klokanů až po slony a velryby. Každá dvojstrana je věnována jinému zvířátku a formuluje ponaučení do života, které se může stát podnětem k rozhovorům na téma soucitu, trpělivosti, úcty a sebedůvěry, prožívání přítomnosti, života beze spěchu nebo toho, jak důležité je přátelství. Ilustrace Susan </w:t>
      </w:r>
      <w:proofErr w:type="spellStart"/>
      <w:r>
        <w:rPr>
          <w:rFonts w:ascii="Liberation Serif" w:hAnsi="Liberation Serif" w:cs="Liberation Serif"/>
          <w:sz w:val="26"/>
          <w:szCs w:val="26"/>
        </w:rPr>
        <w:t>Batoriové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dodávají knize humor přístupný dětskému čtenáři, a navíc se pro zvídavé čtenáře všech věkových kategorií se v kulisách propracovaných obrázků skrývají různé rébusy. </w:t>
      </w:r>
    </w:p>
    <w:p w:rsidR="00167611" w:rsidRPr="007561E2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sz w:val="26"/>
          <w:szCs w:val="26"/>
        </w:rPr>
        <w:t>„</w:t>
      </w:r>
      <w:r w:rsidRPr="00091D31">
        <w:rPr>
          <w:rFonts w:ascii="Liberation Serif" w:hAnsi="Liberation Serif" w:cs="Liberation Serif"/>
          <w:i/>
          <w:iCs/>
          <w:sz w:val="26"/>
          <w:szCs w:val="26"/>
        </w:rPr>
        <w:t>Nesmírně rád vyprávím, a ve svých románech se vždycky snažím propojovat různá témata</w:t>
      </w:r>
      <w:r>
        <w:rPr>
          <w:rFonts w:ascii="Liberation Serif" w:hAnsi="Liberation Serif" w:cs="Liberation Serif"/>
          <w:sz w:val="26"/>
          <w:szCs w:val="26"/>
        </w:rPr>
        <w:t>,“ říká Dan Brown. „</w:t>
      </w:r>
      <w:r w:rsidRPr="00091D31">
        <w:rPr>
          <w:rFonts w:ascii="Liberation Serif" w:hAnsi="Liberation Serif" w:cs="Liberation Serif"/>
          <w:i/>
          <w:iCs/>
          <w:sz w:val="26"/>
          <w:szCs w:val="26"/>
        </w:rPr>
        <w:t xml:space="preserve">V případě Divoké symfonie jsem na těchto základech s ohromným potěšením vytvořil mnohovrstevnatý zážitek v pravém slova smyslu, protože jsem použil tři různé jazyky zároveň – </w:t>
      </w:r>
      <w:proofErr w:type="spellStart"/>
      <w:r w:rsidRPr="00091D31">
        <w:rPr>
          <w:rFonts w:ascii="Liberation Serif" w:hAnsi="Liberation Serif" w:cs="Liberation Serif"/>
          <w:i/>
          <w:iCs/>
          <w:sz w:val="26"/>
          <w:szCs w:val="26"/>
        </w:rPr>
        <w:t>výtvarno</w:t>
      </w:r>
      <w:proofErr w:type="spellEnd"/>
      <w:r w:rsidRPr="00091D31">
        <w:rPr>
          <w:rFonts w:ascii="Liberation Serif" w:hAnsi="Liberation Serif" w:cs="Liberation Serif"/>
          <w:i/>
          <w:iCs/>
          <w:sz w:val="26"/>
          <w:szCs w:val="26"/>
        </w:rPr>
        <w:t xml:space="preserve">, hudbu a poezii. Tak jako se opera </w:t>
      </w:r>
      <w:r w:rsidRPr="00091D31">
        <w:rPr>
          <w:rFonts w:ascii="Liberation Serif" w:hAnsi="Liberation Serif" w:cs="Liberation Serif"/>
          <w:i/>
          <w:iCs/>
          <w:sz w:val="26"/>
          <w:szCs w:val="26"/>
        </w:rPr>
        <w:lastRenderedPageBreak/>
        <w:t>snaží zaujmout diváky bohatou výpravou, dramatickou hudbou a lyrickým dějem, pokouší se Divoká symfonie vtáhnout čtenáře do hostiny pro oči, uši a mysl.</w:t>
      </w:r>
      <w:r w:rsidRPr="007561E2">
        <w:rPr>
          <w:rFonts w:ascii="Liberation Serif" w:hAnsi="Liberation Serif" w:cs="Liberation Serif"/>
          <w:sz w:val="26"/>
          <w:szCs w:val="26"/>
        </w:rPr>
        <w:t>“</w:t>
      </w:r>
    </w:p>
    <w:p w:rsidR="00167611" w:rsidRPr="00310735" w:rsidRDefault="00167611" w:rsidP="00167611">
      <w:pPr>
        <w:spacing w:after="120" w:line="276" w:lineRule="auto"/>
      </w:pPr>
    </w:p>
    <w:p w:rsidR="00167611" w:rsidRPr="00310735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sz w:val="26"/>
          <w:szCs w:val="26"/>
        </w:rPr>
        <w:t>Děti a dospělí si nadčasovou publikaci mohou vychutnat jak formou tradičního čtení, tak i s doprovodem autorových orchestrálních skladeb věnovaných jednotlivých zvířátkům. Umožňuje to interaktivní aplikace pro chytré telefony: stačí namířit fotoaparát mobilního zařízení na dotyčnou stránku, a pomocí rozšířené reality si můžete příslušnou skladbu hned poslechnout. V okamžiku vydání bude aplikace s doprovodnou hudbou volně ke stažení na webových stránkách a prostřednictvím QR kódu přímo v knize.</w:t>
      </w:r>
    </w:p>
    <w:p w:rsidR="00167611" w:rsidRPr="00310735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sz w:val="26"/>
          <w:szCs w:val="26"/>
        </w:rPr>
        <w:t>Dan Brown, který se hudbě věnuje celý život, se nechal inspirovat jak klasickými hudebními díly pro děti, jako je Péťa a vlk, tak obrázkovými knížkami, které četl v dětství. V </w:t>
      </w:r>
      <w:r>
        <w:rPr>
          <w:rFonts w:ascii="Liberation Serif" w:hAnsi="Liberation Serif" w:cs="Liberation Serif"/>
          <w:i/>
          <w:sz w:val="26"/>
          <w:szCs w:val="26"/>
        </w:rPr>
        <w:t xml:space="preserve">Divoké symfonii </w:t>
      </w:r>
      <w:r>
        <w:rPr>
          <w:rFonts w:ascii="Liberation Serif" w:hAnsi="Liberation Serif" w:cs="Liberation Serif"/>
          <w:sz w:val="26"/>
          <w:szCs w:val="26"/>
        </w:rPr>
        <w:t>propojuje hudbu a text pro novou generaci malých čtenářů a snaží se jim své dílo zatraktivnit prostřednictvím využití nejnovějších technologií.</w:t>
      </w:r>
    </w:p>
    <w:p w:rsidR="00167611" w:rsidRPr="00310735" w:rsidRDefault="00167611" w:rsidP="00167611">
      <w:pPr>
        <w:spacing w:after="120" w:line="276" w:lineRule="auto"/>
      </w:pPr>
      <w:r w:rsidRPr="007561E2">
        <w:rPr>
          <w:rFonts w:ascii="Liberation Serif" w:hAnsi="Liberation Serif" w:cs="Liberation Serif"/>
          <w:sz w:val="26"/>
          <w:szCs w:val="26"/>
        </w:rPr>
        <w:t xml:space="preserve">Dani </w:t>
      </w:r>
      <w:proofErr w:type="spellStart"/>
      <w:r w:rsidRPr="007561E2">
        <w:rPr>
          <w:rFonts w:ascii="Liberation Serif" w:hAnsi="Liberation Serif" w:cs="Liberation Serif"/>
          <w:sz w:val="26"/>
          <w:szCs w:val="26"/>
        </w:rPr>
        <w:t>Valladaresová</w:t>
      </w:r>
      <w:proofErr w:type="spellEnd"/>
      <w:r w:rsidRPr="007561E2">
        <w:rPr>
          <w:rFonts w:ascii="Liberation Serif" w:hAnsi="Liberation Serif" w:cs="Liberation Serif"/>
          <w:sz w:val="26"/>
          <w:szCs w:val="26"/>
        </w:rPr>
        <w:t>, redaktorka amerického</w:t>
      </w:r>
      <w:r>
        <w:rPr>
          <w:rFonts w:ascii="Liberation Serif" w:hAnsi="Liberation Serif" w:cs="Liberation Serif"/>
          <w:sz w:val="26"/>
          <w:szCs w:val="26"/>
        </w:rPr>
        <w:t xml:space="preserve"> vydání knihy, konstatovala: „</w:t>
      </w:r>
      <w:r w:rsidRPr="00E220A5">
        <w:rPr>
          <w:rFonts w:ascii="Liberation Serif" w:hAnsi="Liberation Serif" w:cs="Liberation Serif"/>
          <w:i/>
          <w:iCs/>
          <w:sz w:val="26"/>
          <w:szCs w:val="26"/>
        </w:rPr>
        <w:t>Okamžitě mi bylo jasné, že Divoká symfonie je mnohem víc než jen dětská knížka: je přirozeně laskavá a plná hravého ducha, který je dětem tak vlastní. Tahle kniha je výjimečná z mnoha důvodů, ale jeden mi je obzvlášť blízký. Náš Maestro Myšák totiž nikdy neztrácí ze zřetele to, co je doopravdy důležité: že nás všechny propojuje láska k ostatním i k sobě samotným. Stává se tak naším vnitřním hlasem, který nás neustále nabádá k prožívání přítomné chvíle. Moc mě těší, že budeme moci Divokou symfonii čtenářům zprostředkovat a že na jejich tvářích vyloudí právě takové úsměvy, jako vyloudila na těch našich</w:t>
      </w:r>
      <w:r>
        <w:rPr>
          <w:rFonts w:ascii="Liberation Serif" w:hAnsi="Liberation Serif" w:cs="Liberation Serif"/>
          <w:sz w:val="26"/>
          <w:szCs w:val="26"/>
        </w:rPr>
        <w:t xml:space="preserve">.“ </w:t>
      </w:r>
    </w:p>
    <w:p w:rsidR="00167611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sz w:val="26"/>
          <w:szCs w:val="26"/>
        </w:rPr>
        <w:t xml:space="preserve">Ze spolupráce s Danem Brownem je nadšený i Bob Lord, hudební producent </w:t>
      </w:r>
      <w:r w:rsidRPr="007561E2">
        <w:rPr>
          <w:rFonts w:ascii="Liberation Serif" w:hAnsi="Liberation Serif" w:cs="Liberation Serif"/>
          <w:i/>
          <w:sz w:val="26"/>
          <w:szCs w:val="26"/>
        </w:rPr>
        <w:t>Divoké symfonie</w:t>
      </w:r>
      <w:r>
        <w:rPr>
          <w:rFonts w:ascii="Liberation Serif" w:hAnsi="Liberation Serif" w:cs="Liberation Serif"/>
          <w:sz w:val="26"/>
          <w:szCs w:val="26"/>
        </w:rPr>
        <w:t>: „</w:t>
      </w:r>
      <w:r w:rsidRPr="00E220A5">
        <w:rPr>
          <w:rFonts w:ascii="Liberation Serif" w:hAnsi="Liberation Serif" w:cs="Liberation Serif"/>
          <w:i/>
          <w:iCs/>
          <w:sz w:val="26"/>
          <w:szCs w:val="26"/>
        </w:rPr>
        <w:t>V Divoké symfonii se tradice s technologiemi propojují způsobem pro Dana Browna naprosto typickým. Koncertní síně volají po nové klasice a Divoká symfonie je svěžím a temperamentním zážitkem pro děti i rodiče</w:t>
      </w:r>
      <w:r>
        <w:rPr>
          <w:rFonts w:ascii="Liberation Serif" w:hAnsi="Liberation Serif" w:cs="Liberation Serif"/>
          <w:sz w:val="26"/>
          <w:szCs w:val="26"/>
        </w:rPr>
        <w:t xml:space="preserve">.“ </w:t>
      </w:r>
    </w:p>
    <w:p w:rsidR="00167611" w:rsidRPr="00310735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sz w:val="26"/>
          <w:szCs w:val="26"/>
        </w:rPr>
        <w:t>Datum světové premiéry koncertního provedení</w:t>
      </w:r>
      <w:r w:rsidRPr="007561E2">
        <w:rPr>
          <w:rFonts w:ascii="Liberation Serif" w:hAnsi="Liberation Serif" w:cs="Liberation Serif"/>
          <w:i/>
          <w:sz w:val="26"/>
          <w:szCs w:val="26"/>
        </w:rPr>
        <w:t xml:space="preserve"> Divoké symfonie</w:t>
      </w:r>
      <w:r w:rsidRPr="007561E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bude brzy oznámeno</w:t>
      </w:r>
      <w:r w:rsidRPr="007561E2">
        <w:rPr>
          <w:rFonts w:ascii="Liberation Serif" w:hAnsi="Liberation Serif" w:cs="Liberation Serif"/>
          <w:bCs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Následovat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budou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další koncerty v desítkách zemí po celém světě </w:t>
      </w:r>
      <w:r>
        <w:rPr>
          <w:rFonts w:ascii="Liberation Serif" w:hAnsi="Liberation Serif" w:cs="Liberation Serif" w:hint="eastAsia"/>
          <w:sz w:val="26"/>
          <w:szCs w:val="26"/>
        </w:rPr>
        <w:t>–</w:t>
      </w:r>
      <w:r>
        <w:rPr>
          <w:rFonts w:ascii="Liberation Serif" w:eastAsia="SimSun" w:hAnsi="Liberation Serif" w:cs="Liberation Serif" w:hint="eastAsia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včetně </w:t>
      </w:r>
      <w:r>
        <w:rPr>
          <w:rFonts w:cs="Liberation Serif"/>
          <w:sz w:val="26"/>
          <w:szCs w:val="26"/>
        </w:rPr>
        <w:t>Česka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167611" w:rsidRDefault="00167611" w:rsidP="00167611">
      <w:pPr>
        <w:spacing w:after="120" w:line="276" w:lineRule="auto"/>
        <w:rPr>
          <w:rFonts w:ascii="Liberation Serif" w:eastAsia="Calibri" w:hAnsi="Liberation Serif" w:cs="Liberation Serif"/>
          <w:sz w:val="26"/>
          <w:szCs w:val="26"/>
        </w:rPr>
      </w:pPr>
    </w:p>
    <w:p w:rsidR="00167611" w:rsidRPr="00310735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b/>
          <w:bCs/>
          <w:sz w:val="26"/>
          <w:szCs w:val="26"/>
        </w:rPr>
        <w:t>Dan Brown</w:t>
      </w:r>
      <w:r>
        <w:rPr>
          <w:rFonts w:ascii="Liberation Serif" w:hAnsi="Liberation Serif" w:cs="Liberation Serif"/>
          <w:bCs/>
          <w:sz w:val="26"/>
          <w:szCs w:val="26"/>
        </w:rPr>
        <w:t xml:space="preserve"> je autorem mnoha mezinárodních bestsellerů; jeho knih se prodalo přes 220 milionů výtisků. Je absolventem </w:t>
      </w:r>
      <w:proofErr w:type="spellStart"/>
      <w:r>
        <w:rPr>
          <w:rFonts w:ascii="Liberation Serif" w:hAnsi="Liberation Serif" w:cs="Liberation Serif"/>
          <w:sz w:val="26"/>
          <w:szCs w:val="26"/>
        </w:rPr>
        <w:t>Amherst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College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Phillips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Exeter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Academy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kde také učil angličtinu, než se začal naplno věnovat psaní. Žije v Nové Anglii. Můžete ho sledovat na danbrown.com a @authordanbrown. V současné době pracuje na dalším napínavém dobrodružství Roberta </w:t>
      </w:r>
      <w:proofErr w:type="spellStart"/>
      <w:r>
        <w:rPr>
          <w:rFonts w:ascii="Liberation Serif" w:hAnsi="Liberation Serif" w:cs="Liberation Serif"/>
          <w:sz w:val="26"/>
          <w:szCs w:val="26"/>
        </w:rPr>
        <w:t>Langdona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167611" w:rsidRDefault="00167611" w:rsidP="00167611">
      <w:pPr>
        <w:spacing w:after="120" w:line="276" w:lineRule="auto"/>
        <w:rPr>
          <w:rFonts w:ascii="Liberation Serif" w:hAnsi="Liberation Serif" w:cs="Liberation Serif"/>
          <w:sz w:val="26"/>
          <w:szCs w:val="26"/>
        </w:rPr>
      </w:pPr>
    </w:p>
    <w:p w:rsidR="00167611" w:rsidRPr="00310735" w:rsidRDefault="00167611" w:rsidP="00167611">
      <w:pPr>
        <w:spacing w:after="120" w:line="276" w:lineRule="auto"/>
      </w:pPr>
      <w:r>
        <w:rPr>
          <w:rFonts w:ascii="Liberation Serif" w:hAnsi="Liberation Serif" w:cs="Liberation Serif"/>
          <w:b/>
          <w:bCs/>
          <w:sz w:val="26"/>
          <w:szCs w:val="26"/>
        </w:rPr>
        <w:lastRenderedPageBreak/>
        <w:t xml:space="preserve">Susan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Batoriová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je maďarská ilustrátorka, grafická designérka a osoba trpící závislostí na tvorbě kreslených postaviček. Studovala grafický design na Maďarské akademii výtvarných umění v Budapešti. </w:t>
      </w: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Default="00167611" w:rsidP="0016761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Pr="00EF2F5A" w:rsidRDefault="00167611" w:rsidP="00167611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167611" w:rsidRPr="00EF2F5A" w:rsidRDefault="00167611" w:rsidP="0016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167611" w:rsidRDefault="00167611" w:rsidP="00167611"/>
    <w:p w:rsidR="00941689" w:rsidRDefault="00167611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63894"/>
    <w:rsid w:val="00162C29"/>
    <w:rsid w:val="00167611"/>
    <w:rsid w:val="00464188"/>
    <w:rsid w:val="0063199B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FF5EF"/>
  <w15:chartTrackingRefBased/>
  <w15:docId w15:val="{620123C7-1E28-8449-8C65-10F7487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611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6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2020-09-01T11:08:00Z</dcterms:created>
  <dcterms:modified xsi:type="dcterms:W3CDTF">2020-09-01T11:14:00Z</dcterms:modified>
</cp:coreProperties>
</file>