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3252" w:rsidRDefault="00823252" w:rsidP="0082325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b/>
          <w:bCs/>
          <w:sz w:val="36"/>
          <w:szCs w:val="36"/>
          <w:lang w:eastAsia="cs-CZ"/>
        </w:rPr>
      </w:pPr>
      <w:r>
        <w:rPr>
          <w:rFonts w:ascii="Times New Roman" w:eastAsia="Times New Roman" w:hAnsi="Times New Roman"/>
          <w:b/>
          <w:noProof/>
          <w:sz w:val="36"/>
          <w:szCs w:val="36"/>
          <w:lang w:val="en-US"/>
        </w:rPr>
        <w:drawing>
          <wp:inline distT="0" distB="0" distL="0" distR="0" wp14:anchorId="25BCDF37" wp14:editId="59CC02C4">
            <wp:extent cx="1438275" cy="1171575"/>
            <wp:effectExtent l="0" t="0" r="9525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3252" w:rsidRDefault="00823252" w:rsidP="00823252">
      <w:pPr>
        <w:pBdr>
          <w:bottom w:val="single" w:sz="12" w:space="1" w:color="auto"/>
        </w:pBdr>
        <w:spacing w:before="100" w:beforeAutospacing="1" w:after="100" w:afterAutospacing="1" w:line="240" w:lineRule="auto"/>
        <w:jc w:val="both"/>
        <w:rPr>
          <w:rFonts w:ascii="Verdana" w:eastAsia="Times New Roman" w:hAnsi="Verdana"/>
          <w:bCs/>
          <w:sz w:val="20"/>
          <w:szCs w:val="20"/>
          <w:lang w:eastAsia="cs-CZ"/>
        </w:rPr>
      </w:pPr>
      <w:r>
        <w:rPr>
          <w:rFonts w:ascii="Verdana" w:eastAsia="Times New Roman" w:hAnsi="Verdana"/>
          <w:bCs/>
          <w:sz w:val="20"/>
          <w:szCs w:val="20"/>
          <w:lang w:eastAsia="cs-CZ"/>
        </w:rPr>
        <w:t>TISKOVÁ ZPRÁVA</w:t>
      </w:r>
    </w:p>
    <w:p w:rsidR="00823252" w:rsidRDefault="00A52389" w:rsidP="00823252">
      <w:pPr>
        <w:spacing w:after="0"/>
        <w:jc w:val="center"/>
        <w:rPr>
          <w:rFonts w:asciiTheme="minorHAnsi" w:eastAsia="Times New Roman" w:hAnsiTheme="minorHAnsi" w:cstheme="minorHAnsi"/>
          <w:b/>
          <w:color w:val="000000"/>
          <w:sz w:val="32"/>
          <w:szCs w:val="32"/>
          <w:lang w:eastAsia="cs-CZ"/>
        </w:rPr>
      </w:pPr>
      <w:r>
        <w:rPr>
          <w:rFonts w:asciiTheme="minorHAnsi" w:eastAsia="Times New Roman" w:hAnsiTheme="minorHAnsi" w:cstheme="minorHAnsi"/>
          <w:b/>
          <w:color w:val="000000"/>
          <w:sz w:val="32"/>
          <w:szCs w:val="32"/>
          <w:lang w:eastAsia="cs-CZ"/>
        </w:rPr>
        <w:t xml:space="preserve">Autobiografický román Evy </w:t>
      </w:r>
      <w:proofErr w:type="spellStart"/>
      <w:r>
        <w:rPr>
          <w:rFonts w:asciiTheme="minorHAnsi" w:eastAsia="Times New Roman" w:hAnsiTheme="minorHAnsi" w:cstheme="minorHAnsi"/>
          <w:b/>
          <w:color w:val="000000"/>
          <w:sz w:val="32"/>
          <w:szCs w:val="32"/>
          <w:lang w:eastAsia="cs-CZ"/>
        </w:rPr>
        <w:t>Límanové</w:t>
      </w:r>
      <w:proofErr w:type="spellEnd"/>
      <w:r>
        <w:rPr>
          <w:rFonts w:asciiTheme="minorHAnsi" w:eastAsia="Times New Roman" w:hAnsiTheme="minorHAnsi" w:cstheme="minorHAnsi"/>
          <w:b/>
          <w:color w:val="000000"/>
          <w:sz w:val="32"/>
          <w:szCs w:val="32"/>
          <w:lang w:eastAsia="cs-CZ"/>
        </w:rPr>
        <w:t xml:space="preserve"> Chodí pešek okolo</w:t>
      </w:r>
    </w:p>
    <w:p w:rsidR="00A52389" w:rsidRDefault="00A52389" w:rsidP="00823252">
      <w:pPr>
        <w:spacing w:after="0"/>
        <w:jc w:val="center"/>
        <w:rPr>
          <w:rFonts w:asciiTheme="minorHAnsi" w:eastAsia="Times New Roman" w:hAnsiTheme="minorHAnsi" w:cstheme="minorHAnsi"/>
          <w:b/>
          <w:color w:val="000000"/>
          <w:sz w:val="32"/>
          <w:szCs w:val="32"/>
          <w:lang w:eastAsia="cs-CZ"/>
        </w:rPr>
      </w:pPr>
      <w:r>
        <w:rPr>
          <w:rFonts w:asciiTheme="minorHAnsi" w:eastAsia="Times New Roman" w:hAnsiTheme="minorHAnsi" w:cstheme="minorHAnsi"/>
          <w:b/>
          <w:color w:val="000000"/>
          <w:sz w:val="32"/>
          <w:szCs w:val="32"/>
          <w:lang w:eastAsia="cs-CZ"/>
        </w:rPr>
        <w:t>Dětství slavného režiséra a jeho sestry</w:t>
      </w:r>
    </w:p>
    <w:p w:rsidR="00A52389" w:rsidRDefault="00A52389" w:rsidP="00823252">
      <w:pPr>
        <w:spacing w:after="0"/>
        <w:jc w:val="center"/>
        <w:rPr>
          <w:rFonts w:asciiTheme="minorHAnsi" w:eastAsia="Times New Roman" w:hAnsiTheme="minorHAnsi" w:cstheme="minorHAnsi"/>
          <w:b/>
          <w:color w:val="000000"/>
          <w:sz w:val="32"/>
          <w:szCs w:val="32"/>
          <w:lang w:eastAsia="cs-CZ"/>
        </w:rPr>
      </w:pPr>
    </w:p>
    <w:p w:rsidR="00A52389" w:rsidRDefault="00A52389" w:rsidP="00823252">
      <w:pPr>
        <w:spacing w:after="0"/>
        <w:jc w:val="center"/>
        <w:rPr>
          <w:rFonts w:asciiTheme="minorHAnsi" w:eastAsia="Times New Roman" w:hAnsiTheme="minorHAnsi" w:cstheme="minorHAnsi"/>
          <w:b/>
          <w:color w:val="000000"/>
          <w:sz w:val="32"/>
          <w:szCs w:val="32"/>
          <w:lang w:eastAsia="cs-CZ"/>
        </w:rPr>
      </w:pPr>
    </w:p>
    <w:p w:rsidR="00823252" w:rsidRDefault="00A52389" w:rsidP="00823252">
      <w:pPr>
        <w:spacing w:after="0"/>
        <w:jc w:val="both"/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cs-CZ"/>
        </w:rPr>
      </w:pPr>
      <w:r>
        <w:rPr>
          <w:rFonts w:eastAsiaTheme="minorEastAsia"/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-12700</wp:posOffset>
            </wp:positionH>
            <wp:positionV relativeFrom="margin">
              <wp:posOffset>2844800</wp:posOffset>
            </wp:positionV>
            <wp:extent cx="1800000" cy="2653848"/>
            <wp:effectExtent l="50800" t="0" r="54610" b="102235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imanova_Chodi_pesek_okolo _mal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2653848"/>
                    </a:xfrm>
                    <a:prstGeom prst="rect">
                      <a:avLst/>
                    </a:prstGeom>
                    <a:effectLst>
                      <a:outerShdw blurRad="50800" dist="50800" dir="5400000" algn="ctr" rotWithShape="0">
                        <a:schemeClr val="tx1">
                          <a:lumMod val="50000"/>
                          <a:lumOff val="50000"/>
                        </a:schemeClr>
                      </a:outerShdw>
                    </a:effectLst>
                  </pic:spPr>
                </pic:pic>
              </a:graphicData>
            </a:graphic>
          </wp:anchor>
        </w:drawing>
      </w:r>
      <w:r w:rsidR="00823252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cs-CZ"/>
        </w:rPr>
        <w:t xml:space="preserve">Vydává Argo, </w:t>
      </w:r>
      <w:r w:rsidR="00823252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cs-CZ"/>
        </w:rPr>
        <w:t>260 stran, 29</w:t>
      </w:r>
      <w:r w:rsidR="00823252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cs-CZ"/>
        </w:rPr>
        <w:t xml:space="preserve">8 Kč. </w:t>
      </w:r>
    </w:p>
    <w:p w:rsidR="00823252" w:rsidRDefault="00823252" w:rsidP="00823252">
      <w:pPr>
        <w:spacing w:after="0"/>
        <w:jc w:val="both"/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cs-CZ"/>
        </w:rPr>
      </w:pPr>
    </w:p>
    <w:p w:rsidR="00823252" w:rsidRDefault="00823252" w:rsidP="00823252">
      <w:pPr>
        <w:spacing w:after="0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 xml:space="preserve">Autobiografický příběh o tom, že kdyby nebylo druhé světové války, </w:t>
      </w:r>
      <w:proofErr w:type="spellStart"/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>Eminka</w:t>
      </w:r>
      <w:proofErr w:type="spellEnd"/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 xml:space="preserve"> a její bratr Adam by byli stále obklopeni milující rodinou a bezpečím, které jim poskytovala. Jejich život by se odvíjel v zátiší rodinného domu až do chvíle, kdy by se byli sami rozhodli jej opustit. Do jejich osudu však zasáhla německá bota, která rozdrtila životy, osudy a majetky milionů. Jak postupuje vyhlazování dle Norimberských záko</w:t>
      </w:r>
      <w:r w:rsidR="00953E98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>nů, příbuzní mizí, rodina se zme</w:t>
      </w: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>nšuje, děti se stěhují z místa na místo.</w:t>
      </w:r>
    </w:p>
    <w:p w:rsidR="00A52389" w:rsidRDefault="00823252" w:rsidP="00A52389">
      <w:pPr>
        <w:spacing w:after="0" w:line="240" w:lineRule="auto"/>
        <w:jc w:val="both"/>
        <w:rPr>
          <w:rFonts w:asciiTheme="minorHAnsi" w:eastAsia="Times New Roman" w:hAnsiTheme="minorHAnsi" w:cstheme="minorHAnsi"/>
          <w:color w:val="000000" w:themeColor="text1"/>
          <w:sz w:val="24"/>
          <w:szCs w:val="24"/>
          <w:shd w:val="clear" w:color="auto" w:fill="FFFFFF"/>
          <w:lang w:eastAsia="cs-CZ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 xml:space="preserve">Eva </w:t>
      </w:r>
      <w:proofErr w:type="spellStart"/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>Límanová</w:t>
      </w:r>
      <w:proofErr w:type="spellEnd"/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 xml:space="preserve">, rozená Passerová, televizní scénáristka a spisovatelka, zaznamenala příběh svůj a svého bratra Ivana, slavného filmového režiséra a jednoho z představitelů Nové vlny. Eva </w:t>
      </w:r>
      <w:proofErr w:type="spellStart"/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>Límanová</w:t>
      </w:r>
      <w:proofErr w:type="spellEnd"/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 xml:space="preserve"> studovala na gymnáziu v Martině, odkud ji ale z rasových důvodů před maturitou vyloučili. </w:t>
      </w:r>
      <w:r w:rsidRPr="00823252">
        <w:rPr>
          <w:rFonts w:asciiTheme="minorHAnsi" w:eastAsia="Times New Roman" w:hAnsiTheme="minorHAnsi" w:cstheme="minorHAnsi"/>
          <w:color w:val="000000" w:themeColor="text1"/>
          <w:sz w:val="24"/>
          <w:szCs w:val="24"/>
          <w:shd w:val="clear" w:color="auto" w:fill="FFFFFF"/>
          <w:lang w:eastAsia="cs-CZ"/>
        </w:rPr>
        <w:t xml:space="preserve">Pracovala jako pomocná dělnice, ošetřovatelka a laborantka. Zároveň se věnovala psaní, které ji přivedlo k filmu, kde spolupracovala na scénářích a kde </w:t>
      </w:r>
      <w:bookmarkStart w:id="0" w:name="_GoBack"/>
      <w:r w:rsidRPr="00823252">
        <w:rPr>
          <w:rFonts w:asciiTheme="minorHAnsi" w:eastAsia="Times New Roman" w:hAnsiTheme="minorHAnsi" w:cstheme="minorHAnsi"/>
          <w:color w:val="000000" w:themeColor="text1"/>
          <w:sz w:val="24"/>
          <w:szCs w:val="24"/>
          <w:shd w:val="clear" w:color="auto" w:fill="FFFFFF"/>
          <w:lang w:eastAsia="cs-CZ"/>
        </w:rPr>
        <w:t xml:space="preserve">vytvořila klíčové role ve dvou stěžejních dílech české kinematografie: nastávající maminka Ivana Provazníková v Jirešově debutu Křik (1963) a plavovláska Lenka, někdejší láska hlavního hrdiny ve Vávrově adaptaci Hrubínovy novely Zlatá reneta (1965). </w:t>
      </w:r>
      <w:bookmarkEnd w:id="0"/>
      <w:r w:rsidRPr="00823252">
        <w:rPr>
          <w:rFonts w:asciiTheme="minorHAnsi" w:eastAsia="Times New Roman" w:hAnsiTheme="minorHAnsi" w:cstheme="minorHAnsi"/>
          <w:color w:val="000000" w:themeColor="text1"/>
          <w:sz w:val="24"/>
          <w:szCs w:val="24"/>
          <w:shd w:val="clear" w:color="auto" w:fill="FFFFFF"/>
          <w:lang w:eastAsia="cs-CZ"/>
        </w:rPr>
        <w:t>Přispívala do rozhlasového pořadu Mikrofórum a vydala povídkovou knihu Holka k smíchu (1964). Roku 1967 emigro</w:t>
      </w:r>
      <w:r w:rsidR="00A52389">
        <w:rPr>
          <w:rFonts w:asciiTheme="minorHAnsi" w:eastAsia="Times New Roman" w:hAnsiTheme="minorHAnsi" w:cstheme="minorHAnsi"/>
          <w:color w:val="000000" w:themeColor="text1"/>
          <w:sz w:val="24"/>
          <w:szCs w:val="24"/>
          <w:shd w:val="clear" w:color="auto" w:fill="FFFFFF"/>
          <w:lang w:eastAsia="cs-CZ"/>
        </w:rPr>
        <w:t>vala do Kanady, kde v Torontu</w:t>
      </w:r>
      <w:r w:rsidRPr="00823252">
        <w:rPr>
          <w:rFonts w:asciiTheme="minorHAnsi" w:eastAsia="Times New Roman" w:hAnsiTheme="minorHAnsi" w:cstheme="minorHAnsi"/>
          <w:color w:val="000000" w:themeColor="text1"/>
          <w:sz w:val="24"/>
          <w:szCs w:val="24"/>
          <w:shd w:val="clear" w:color="auto" w:fill="FFFFFF"/>
          <w:lang w:eastAsia="cs-CZ"/>
        </w:rPr>
        <w:t xml:space="preserve"> pokračovala v literární činnosti</w:t>
      </w:r>
      <w:r w:rsidR="00953E98">
        <w:rPr>
          <w:rFonts w:asciiTheme="minorHAnsi" w:eastAsia="Times New Roman" w:hAnsiTheme="minorHAnsi" w:cstheme="minorHAnsi"/>
          <w:color w:val="000000" w:themeColor="text1"/>
          <w:sz w:val="24"/>
          <w:szCs w:val="24"/>
          <w:shd w:val="clear" w:color="auto" w:fill="FFFFFF"/>
          <w:lang w:eastAsia="cs-CZ"/>
        </w:rPr>
        <w:t xml:space="preserve"> pro televize, působila jako televizní</w:t>
      </w:r>
      <w:r w:rsidRPr="00823252">
        <w:rPr>
          <w:rFonts w:asciiTheme="minorHAnsi" w:eastAsia="Times New Roman" w:hAnsiTheme="minorHAnsi" w:cstheme="minorHAnsi"/>
          <w:color w:val="000000" w:themeColor="text1"/>
          <w:sz w:val="24"/>
          <w:szCs w:val="24"/>
          <w:shd w:val="clear" w:color="auto" w:fill="FFFFFF"/>
          <w:lang w:eastAsia="cs-CZ"/>
        </w:rPr>
        <w:t xml:space="preserve"> producentka, </w:t>
      </w:r>
      <w:r w:rsidR="00953E98">
        <w:rPr>
          <w:rFonts w:asciiTheme="minorHAnsi" w:eastAsia="Times New Roman" w:hAnsiTheme="minorHAnsi" w:cstheme="minorHAnsi"/>
          <w:color w:val="000000" w:themeColor="text1"/>
          <w:sz w:val="24"/>
          <w:szCs w:val="24"/>
          <w:shd w:val="clear" w:color="auto" w:fill="FFFFFF"/>
          <w:lang w:eastAsia="cs-CZ"/>
        </w:rPr>
        <w:t xml:space="preserve">sedmnáct let </w:t>
      </w:r>
      <w:r w:rsidRPr="00823252">
        <w:rPr>
          <w:rFonts w:asciiTheme="minorHAnsi" w:eastAsia="Times New Roman" w:hAnsiTheme="minorHAnsi" w:cstheme="minorHAnsi"/>
          <w:color w:val="000000" w:themeColor="text1"/>
          <w:sz w:val="24"/>
          <w:szCs w:val="24"/>
          <w:shd w:val="clear" w:color="auto" w:fill="FFFFFF"/>
          <w:lang w:eastAsia="cs-CZ"/>
        </w:rPr>
        <w:t>spolupracovala s rozhlasovou stanicí Hlas Ameriky a publikovala povídky v časopisech Nový domov a Západ.</w:t>
      </w:r>
    </w:p>
    <w:p w:rsidR="00A52389" w:rsidRDefault="00A52389" w:rsidP="00A52389">
      <w:pPr>
        <w:spacing w:after="0" w:line="240" w:lineRule="auto"/>
        <w:jc w:val="both"/>
        <w:rPr>
          <w:rFonts w:asciiTheme="minorHAnsi" w:eastAsia="Times New Roman" w:hAnsiTheme="minorHAnsi" w:cstheme="minorHAnsi"/>
          <w:color w:val="000000" w:themeColor="text1"/>
          <w:sz w:val="24"/>
          <w:szCs w:val="24"/>
          <w:shd w:val="clear" w:color="auto" w:fill="FFFFFF"/>
          <w:lang w:eastAsia="cs-CZ"/>
        </w:rPr>
      </w:pPr>
    </w:p>
    <w:p w:rsidR="00A52389" w:rsidRPr="00A52389" w:rsidRDefault="00A52389" w:rsidP="00A52389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shd w:val="clear" w:color="auto" w:fill="FFFFFF"/>
          <w:lang w:eastAsia="cs-CZ"/>
        </w:rPr>
      </w:pPr>
      <w:r w:rsidRPr="00A52389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shd w:val="clear" w:color="auto" w:fill="FFFFFF"/>
          <w:lang w:eastAsia="cs-CZ"/>
        </w:rPr>
        <w:t xml:space="preserve">Křest knihy Evy </w:t>
      </w:r>
      <w:proofErr w:type="spellStart"/>
      <w:r w:rsidRPr="00A52389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shd w:val="clear" w:color="auto" w:fill="FFFFFF"/>
          <w:lang w:eastAsia="cs-CZ"/>
        </w:rPr>
        <w:t>Límanové</w:t>
      </w:r>
      <w:proofErr w:type="spellEnd"/>
      <w:r w:rsidRPr="00A52389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shd w:val="clear" w:color="auto" w:fill="FFFFFF"/>
          <w:lang w:eastAsia="cs-CZ"/>
        </w:rPr>
        <w:t xml:space="preserve"> Chodí Pešek okolo se uskuteční 9. října v 17 hodin v knihkupectví Academia na Václavském náměstí.</w:t>
      </w:r>
    </w:p>
    <w:p w:rsidR="00A52389" w:rsidRDefault="00A52389" w:rsidP="00A52389">
      <w:pPr>
        <w:spacing w:after="0" w:line="240" w:lineRule="auto"/>
        <w:jc w:val="both"/>
        <w:rPr>
          <w:rFonts w:asciiTheme="minorHAnsi" w:eastAsia="Times New Roman" w:hAnsiTheme="minorHAnsi" w:cstheme="minorHAnsi"/>
          <w:color w:val="000000" w:themeColor="text1"/>
          <w:sz w:val="24"/>
          <w:szCs w:val="24"/>
          <w:shd w:val="clear" w:color="auto" w:fill="FFFFFF"/>
          <w:lang w:eastAsia="cs-CZ"/>
        </w:rPr>
      </w:pPr>
    </w:p>
    <w:p w:rsidR="00A52389" w:rsidRDefault="00A52389" w:rsidP="00A52389">
      <w:pPr>
        <w:spacing w:after="0" w:line="240" w:lineRule="auto"/>
        <w:jc w:val="both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cs-CZ"/>
        </w:rPr>
      </w:pPr>
    </w:p>
    <w:p w:rsidR="00823252" w:rsidRPr="00A52389" w:rsidRDefault="00823252" w:rsidP="00A52389">
      <w:pPr>
        <w:spacing w:after="0" w:line="240" w:lineRule="auto"/>
        <w:jc w:val="both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cs-CZ"/>
        </w:rPr>
      </w:pPr>
      <w:r>
        <w:rPr>
          <w:rFonts w:ascii="Courier New" w:eastAsia="Times New Roman" w:hAnsi="Courier New" w:cs="Courier New"/>
          <w:b/>
          <w:sz w:val="20"/>
          <w:szCs w:val="20"/>
          <w:lang w:eastAsia="cs-CZ"/>
        </w:rPr>
        <w:t>Kontakty:</w:t>
      </w:r>
    </w:p>
    <w:p w:rsidR="00823252" w:rsidRDefault="00823252" w:rsidP="00823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>
        <w:rPr>
          <w:rFonts w:ascii="Courier New" w:eastAsia="Times New Roman" w:hAnsi="Courier New" w:cs="Courier New"/>
          <w:sz w:val="20"/>
          <w:szCs w:val="20"/>
          <w:lang w:eastAsia="cs-CZ"/>
        </w:rPr>
        <w:t>ARGO spol. s r. o.</w:t>
      </w:r>
    </w:p>
    <w:p w:rsidR="00823252" w:rsidRDefault="00823252" w:rsidP="00823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>
        <w:rPr>
          <w:rFonts w:ascii="Courier New" w:eastAsia="Times New Roman" w:hAnsi="Courier New" w:cs="Courier New"/>
          <w:sz w:val="20"/>
          <w:szCs w:val="20"/>
          <w:lang w:eastAsia="cs-CZ"/>
        </w:rPr>
        <w:t>Milíčova 13</w:t>
      </w:r>
    </w:p>
    <w:p w:rsidR="00823252" w:rsidRDefault="00823252" w:rsidP="00823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e-mail: </w:t>
      </w:r>
      <w:hyperlink r:id="rId6" w:history="1">
        <w:r>
          <w:rPr>
            <w:rStyle w:val="Hypertextovodkaz"/>
            <w:rFonts w:ascii="Courier New" w:eastAsia="Times New Roman" w:hAnsi="Courier New" w:cs="Courier New"/>
            <w:sz w:val="20"/>
            <w:szCs w:val="20"/>
            <w:lang w:eastAsia="cs-CZ"/>
          </w:rPr>
          <w:t>zdena.krikavova@argo.cz</w:t>
        </w:r>
      </w:hyperlink>
    </w:p>
    <w:p w:rsidR="00823252" w:rsidRDefault="00823252" w:rsidP="00823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hyperlink r:id="rId7" w:history="1">
        <w:r>
          <w:rPr>
            <w:rStyle w:val="Hypertextovodkaz"/>
            <w:rFonts w:ascii="Courier New" w:eastAsia="Times New Roman" w:hAnsi="Courier New" w:cs="Courier New"/>
            <w:sz w:val="20"/>
            <w:szCs w:val="20"/>
            <w:lang w:eastAsia="cs-CZ"/>
          </w:rPr>
          <w:t>www.argo.cz</w:t>
        </w:r>
      </w:hyperlink>
    </w:p>
    <w:p w:rsidR="00823252" w:rsidRDefault="00823252" w:rsidP="00823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hyperlink r:id="rId8" w:history="1">
        <w:r>
          <w:rPr>
            <w:rStyle w:val="Hypertextovodkaz"/>
            <w:rFonts w:ascii="Courier New" w:eastAsia="Times New Roman" w:hAnsi="Courier New" w:cs="Courier New"/>
            <w:sz w:val="20"/>
            <w:szCs w:val="20"/>
            <w:lang w:eastAsia="cs-CZ"/>
          </w:rPr>
          <w:t>www.facebook.com/argo.cz?fref=ts</w:t>
        </w:r>
      </w:hyperlink>
    </w:p>
    <w:p w:rsidR="00823252" w:rsidRDefault="00823252" w:rsidP="00823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823252" w:rsidRDefault="00823252" w:rsidP="00823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cs-CZ"/>
        </w:rPr>
      </w:pPr>
    </w:p>
    <w:p w:rsidR="00823252" w:rsidRDefault="00823252" w:rsidP="00823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cs-CZ"/>
        </w:rPr>
      </w:pPr>
      <w:r>
        <w:rPr>
          <w:rFonts w:ascii="Courier New" w:eastAsia="Times New Roman" w:hAnsi="Courier New" w:cs="Courier New"/>
          <w:b/>
          <w:sz w:val="20"/>
          <w:szCs w:val="20"/>
          <w:lang w:eastAsia="cs-CZ"/>
        </w:rPr>
        <w:t>Mediální zastoupení:</w:t>
      </w:r>
    </w:p>
    <w:p w:rsidR="00823252" w:rsidRDefault="00823252" w:rsidP="00823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>
        <w:rPr>
          <w:rFonts w:ascii="Courier New" w:eastAsia="Times New Roman" w:hAnsi="Courier New" w:cs="Courier New"/>
          <w:sz w:val="20"/>
          <w:szCs w:val="20"/>
          <w:lang w:eastAsia="cs-CZ"/>
        </w:rPr>
        <w:t>Radka Potměšilová</w:t>
      </w:r>
    </w:p>
    <w:p w:rsidR="00823252" w:rsidRDefault="00823252" w:rsidP="00823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>
        <w:rPr>
          <w:rFonts w:ascii="Courier New" w:eastAsia="Times New Roman" w:hAnsi="Courier New" w:cs="Courier New"/>
          <w:sz w:val="20"/>
          <w:szCs w:val="20"/>
          <w:lang w:eastAsia="cs-CZ"/>
        </w:rPr>
        <w:t>2media.cz s.r.o.</w:t>
      </w:r>
    </w:p>
    <w:p w:rsidR="00823252" w:rsidRDefault="00823252" w:rsidP="00823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>
        <w:rPr>
          <w:rFonts w:ascii="Courier New" w:eastAsia="Times New Roman" w:hAnsi="Courier New" w:cs="Courier New"/>
          <w:sz w:val="20"/>
          <w:szCs w:val="20"/>
          <w:lang w:eastAsia="cs-CZ"/>
        </w:rPr>
        <w:t>Pařížská 13</w:t>
      </w:r>
    </w:p>
    <w:p w:rsidR="00823252" w:rsidRDefault="00823252" w:rsidP="00823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>
        <w:rPr>
          <w:rFonts w:ascii="Courier New" w:eastAsia="Times New Roman" w:hAnsi="Courier New" w:cs="Courier New"/>
          <w:sz w:val="20"/>
          <w:szCs w:val="20"/>
          <w:lang w:eastAsia="cs-CZ"/>
        </w:rPr>
        <w:t>110 00 Praha 1 - Staré Město</w:t>
      </w:r>
    </w:p>
    <w:p w:rsidR="00823252" w:rsidRDefault="00823252" w:rsidP="00823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>
        <w:rPr>
          <w:rFonts w:ascii="Courier New" w:eastAsia="Times New Roman" w:hAnsi="Courier New" w:cs="Courier New"/>
          <w:sz w:val="20"/>
          <w:szCs w:val="20"/>
          <w:lang w:eastAsia="cs-CZ"/>
        </w:rPr>
        <w:t>mobil: 724 702 241</w:t>
      </w:r>
    </w:p>
    <w:p w:rsidR="00823252" w:rsidRDefault="00823252" w:rsidP="00823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e-mail: </w:t>
      </w:r>
      <w:hyperlink r:id="rId9" w:history="1">
        <w:r>
          <w:rPr>
            <w:rStyle w:val="Hypertextovodkaz"/>
            <w:rFonts w:ascii="Courier New" w:eastAsia="Times New Roman" w:hAnsi="Courier New" w:cs="Courier New"/>
            <w:sz w:val="20"/>
            <w:szCs w:val="20"/>
            <w:lang w:eastAsia="cs-CZ"/>
          </w:rPr>
          <w:t>radka@2media.cz</w:t>
        </w:r>
      </w:hyperlink>
    </w:p>
    <w:p w:rsidR="00823252" w:rsidRDefault="00823252" w:rsidP="00823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>
        <w:rPr>
          <w:rFonts w:ascii="Courier New" w:eastAsia="Times New Roman" w:hAnsi="Courier New" w:cs="Courier New"/>
          <w:sz w:val="20"/>
          <w:szCs w:val="20"/>
          <w:lang w:eastAsia="cs-CZ"/>
        </w:rPr>
        <w:t>www.2media.cz</w:t>
      </w:r>
    </w:p>
    <w:p w:rsidR="00823252" w:rsidRDefault="00823252" w:rsidP="00823252"/>
    <w:p w:rsidR="00823252" w:rsidRDefault="00823252" w:rsidP="00823252"/>
    <w:p w:rsidR="00F911FC" w:rsidRDefault="00F911FC"/>
    <w:sectPr w:rsidR="00F911FC" w:rsidSect="005E203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252"/>
    <w:rsid w:val="005E2034"/>
    <w:rsid w:val="008133C4"/>
    <w:rsid w:val="00823252"/>
    <w:rsid w:val="00953E98"/>
    <w:rsid w:val="00A52389"/>
    <w:rsid w:val="00F91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3DF5E"/>
  <w15:chartTrackingRefBased/>
  <w15:docId w15:val="{2ECB55DE-AF12-CC4E-BFD8-BFBB85F33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23252"/>
    <w:pPr>
      <w:spacing w:after="160" w:line="252" w:lineRule="auto"/>
    </w:pPr>
    <w:rPr>
      <w:rFonts w:ascii="Calibri" w:eastAsia="Calibri" w:hAnsi="Calibri" w:cs="Times New Roman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232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03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argo.cz?fref=t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rgo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rgo@argo.cz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mailto:radka@2media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323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Potměšilová</dc:creator>
  <cp:keywords/>
  <dc:description/>
  <cp:lastModifiedBy>Radka Potměšilová</cp:lastModifiedBy>
  <cp:revision>2</cp:revision>
  <dcterms:created xsi:type="dcterms:W3CDTF">2018-10-03T09:22:00Z</dcterms:created>
  <dcterms:modified xsi:type="dcterms:W3CDTF">2018-10-03T09:57:00Z</dcterms:modified>
</cp:coreProperties>
</file>